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96" w:rsidRDefault="008D4807">
      <w:pPr>
        <w:rPr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743075" cy="504825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1" t="-71" r="-21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A96" w:rsidRDefault="008D4807">
      <w:pPr>
        <w:ind w:left="2832" w:firstLine="708"/>
        <w:rPr>
          <w:b/>
          <w:color w:val="C00000"/>
          <w:sz w:val="28"/>
          <w:szCs w:val="28"/>
          <w:lang w:val="en-US"/>
        </w:rPr>
      </w:pPr>
      <w:r>
        <w:rPr>
          <w:b/>
          <w:color w:val="C00000"/>
          <w:sz w:val="28"/>
          <w:szCs w:val="28"/>
          <w:lang w:val="en-US"/>
        </w:rPr>
        <w:t>ACCOUNTING DEPARTMENT</w:t>
      </w:r>
    </w:p>
    <w:p w:rsidR="00241A96" w:rsidRDefault="008D4807" w:rsidP="00DD45F4">
      <w:pPr>
        <w:spacing w:after="0"/>
        <w:ind w:right="-12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FOREIGN SUPPLIER REGISTRATION FORM</w:t>
      </w:r>
    </w:p>
    <w:tbl>
      <w:tblPr>
        <w:tblW w:w="10606" w:type="dxa"/>
        <w:tblLayout w:type="fixed"/>
        <w:tblLook w:val="04A0" w:firstRow="1" w:lastRow="0" w:firstColumn="1" w:lastColumn="0" w:noHBand="0" w:noVBand="1"/>
      </w:tblPr>
      <w:tblGrid>
        <w:gridCol w:w="4361"/>
        <w:gridCol w:w="6245"/>
      </w:tblGrid>
      <w:tr w:rsidR="00241A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</w:tcPr>
          <w:p w:rsidR="00241A96" w:rsidRDefault="008D4807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Supplier Name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41A96" w:rsidRDefault="00241A96">
            <w:pPr>
              <w:snapToGrid w:val="0"/>
              <w:spacing w:after="0"/>
              <w:rPr>
                <w:b/>
                <w:lang w:val="en-US"/>
              </w:rPr>
            </w:pPr>
          </w:p>
        </w:tc>
      </w:tr>
      <w:tr w:rsidR="00241A96">
        <w:tc>
          <w:tcPr>
            <w:tcW w:w="43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</w:tcPr>
          <w:p w:rsidR="00241A96" w:rsidRDefault="008D4807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6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41A96" w:rsidRDefault="00241A96">
            <w:pPr>
              <w:snapToGrid w:val="0"/>
              <w:spacing w:after="0"/>
              <w:rPr>
                <w:b/>
                <w:lang w:val="en-US"/>
              </w:rPr>
            </w:pPr>
          </w:p>
        </w:tc>
      </w:tr>
      <w:tr w:rsidR="00241A96">
        <w:tc>
          <w:tcPr>
            <w:tcW w:w="43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</w:tcPr>
          <w:p w:rsidR="00241A96" w:rsidRDefault="008D4807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Postal Code, City</w:t>
            </w:r>
          </w:p>
        </w:tc>
        <w:tc>
          <w:tcPr>
            <w:tcW w:w="6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41A96" w:rsidRDefault="00241A96">
            <w:pPr>
              <w:snapToGrid w:val="0"/>
              <w:spacing w:after="0"/>
              <w:rPr>
                <w:b/>
                <w:lang w:val="en-US"/>
              </w:rPr>
            </w:pPr>
          </w:p>
        </w:tc>
      </w:tr>
      <w:tr w:rsidR="00241A96">
        <w:tc>
          <w:tcPr>
            <w:tcW w:w="43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</w:tcPr>
          <w:p w:rsidR="00241A96" w:rsidRDefault="008D4807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Country</w:t>
            </w:r>
          </w:p>
        </w:tc>
        <w:tc>
          <w:tcPr>
            <w:tcW w:w="6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41A96" w:rsidRDefault="00241A96">
            <w:pPr>
              <w:snapToGrid w:val="0"/>
              <w:spacing w:after="0"/>
              <w:rPr>
                <w:b/>
                <w:lang w:val="en-US"/>
              </w:rPr>
            </w:pPr>
          </w:p>
        </w:tc>
      </w:tr>
      <w:tr w:rsidR="00241A96">
        <w:tc>
          <w:tcPr>
            <w:tcW w:w="43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</w:tcPr>
          <w:p w:rsidR="00241A96" w:rsidRDefault="008D4807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</w:t>
            </w:r>
          </w:p>
        </w:tc>
        <w:tc>
          <w:tcPr>
            <w:tcW w:w="6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41A96" w:rsidRDefault="00241A96">
            <w:pPr>
              <w:snapToGrid w:val="0"/>
              <w:spacing w:after="0"/>
              <w:rPr>
                <w:b/>
                <w:lang w:val="en-US"/>
              </w:rPr>
            </w:pPr>
          </w:p>
        </w:tc>
      </w:tr>
      <w:tr w:rsidR="00241A96">
        <w:tc>
          <w:tcPr>
            <w:tcW w:w="43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</w:tcPr>
          <w:p w:rsidR="00241A96" w:rsidRDefault="008D4807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Fax</w:t>
            </w:r>
          </w:p>
        </w:tc>
        <w:tc>
          <w:tcPr>
            <w:tcW w:w="6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41A96" w:rsidRDefault="00241A96">
            <w:pPr>
              <w:snapToGrid w:val="0"/>
              <w:spacing w:after="0"/>
              <w:rPr>
                <w:b/>
                <w:lang w:val="en-US"/>
              </w:rPr>
            </w:pPr>
          </w:p>
        </w:tc>
      </w:tr>
      <w:tr w:rsidR="00241A96">
        <w:tc>
          <w:tcPr>
            <w:tcW w:w="43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</w:tcPr>
          <w:p w:rsidR="00241A96" w:rsidRDefault="008D4807">
            <w:pPr>
              <w:spacing w:after="0"/>
              <w:rPr>
                <w:b/>
                <w:lang w:val="en-US"/>
              </w:rPr>
            </w:pPr>
            <w:r>
              <w:rPr>
                <w:b/>
              </w:rPr>
              <w:t>E-mail</w:t>
            </w:r>
          </w:p>
        </w:tc>
        <w:tc>
          <w:tcPr>
            <w:tcW w:w="62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41A96" w:rsidRDefault="00241A96">
            <w:pPr>
              <w:snapToGrid w:val="0"/>
              <w:spacing w:after="0"/>
              <w:rPr>
                <w:b/>
                <w:lang w:val="en-US"/>
              </w:rPr>
            </w:pPr>
          </w:p>
        </w:tc>
      </w:tr>
      <w:tr w:rsidR="00241A96">
        <w:tc>
          <w:tcPr>
            <w:tcW w:w="43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41A96" w:rsidRDefault="008D4807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Currency</w:t>
            </w:r>
            <w:proofErr w:type="spellEnd"/>
          </w:p>
        </w:tc>
        <w:tc>
          <w:tcPr>
            <w:tcW w:w="62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96" w:rsidRDefault="00241A96">
            <w:pPr>
              <w:snapToGrid w:val="0"/>
              <w:spacing w:after="0"/>
              <w:rPr>
                <w:b/>
                <w:lang w:val="en-US"/>
              </w:rPr>
            </w:pPr>
          </w:p>
        </w:tc>
      </w:tr>
    </w:tbl>
    <w:p w:rsidR="00241A96" w:rsidRDefault="00241A96">
      <w:pPr>
        <w:spacing w:after="0"/>
        <w:rPr>
          <w:b/>
          <w:lang w:val="en-US"/>
        </w:rPr>
      </w:pPr>
    </w:p>
    <w:p w:rsidR="00241A96" w:rsidRPr="00DD45F4" w:rsidRDefault="008D4807" w:rsidP="00DD45F4">
      <w:pPr>
        <w:spacing w:after="0"/>
        <w:ind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Supplier Bank Information</w:t>
      </w:r>
    </w:p>
    <w:tbl>
      <w:tblPr>
        <w:tblW w:w="10606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3686"/>
        <w:gridCol w:w="6283"/>
      </w:tblGrid>
      <w:tr w:rsidR="00241A96">
        <w:trPr>
          <w:trHeight w:val="284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8D4807">
            <w:pPr>
              <w:spacing w:after="0"/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Supplier Bank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b/>
                <w:lang w:val="en-US"/>
              </w:rPr>
              <w:t>Account Holder</w:t>
            </w:r>
            <w:r>
              <w:rPr>
                <w:lang w:val="en-US"/>
              </w:rPr>
              <w:t> 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120" w:line="240" w:lineRule="auto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b/>
                <w:lang w:val="en-US"/>
              </w:rPr>
              <w:t>Bank Code + Branch Code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 xml:space="preserve">ABA/Routing </w:t>
            </w:r>
            <w:proofErr w:type="spellStart"/>
            <w:r>
              <w:rPr>
                <w:b/>
                <w:lang w:val="en-US"/>
              </w:rPr>
              <w:t>nb.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(USA only – 9 digits)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>BIC-SWIFT Code (if applicable)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>IBAN (if applicable)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>Account Number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>Bank Name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>Bank Address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</w:tbl>
    <w:p w:rsidR="00241A96" w:rsidRDefault="008D4807">
      <w:pPr>
        <w:spacing w:before="40" w:after="120"/>
        <w:ind w:right="-11"/>
        <w:jc w:val="both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u w:val="single"/>
          <w:lang w:val="en-US"/>
        </w:rPr>
        <w:t>BIC-SWIFT and IBAN are compulsory for entities located in SEPA countries</w:t>
      </w:r>
    </w:p>
    <w:p w:rsidR="00241A96" w:rsidRDefault="008D4807">
      <w:pPr>
        <w:spacing w:after="0"/>
        <w:ind w:right="-12"/>
        <w:jc w:val="center"/>
        <w:rPr>
          <w:b/>
          <w:lang w:val="en-US"/>
        </w:rPr>
      </w:pPr>
      <w:r>
        <w:rPr>
          <w:b/>
          <w:lang w:val="en-US"/>
        </w:rPr>
        <w:t xml:space="preserve">If applicable, banking information of intermediate </w:t>
      </w:r>
      <w:r>
        <w:rPr>
          <w:b/>
          <w:lang w:val="en-US"/>
        </w:rPr>
        <w:t>bank</w:t>
      </w:r>
    </w:p>
    <w:tbl>
      <w:tblPr>
        <w:tblW w:w="10606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3686"/>
        <w:gridCol w:w="6283"/>
      </w:tblGrid>
      <w:tr w:rsidR="00241A96">
        <w:trPr>
          <w:trHeight w:val="284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8D4807">
            <w:pPr>
              <w:spacing w:after="0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</w:rPr>
              <w:t>Intermediate</w:t>
            </w:r>
            <w:proofErr w:type="spellEnd"/>
            <w:r>
              <w:rPr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120" w:line="240" w:lineRule="auto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b/>
                <w:lang w:val="en-US"/>
              </w:rPr>
              <w:t>Bank Code + Branch Code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 xml:space="preserve">ABA/Routing </w:t>
            </w:r>
            <w:proofErr w:type="spellStart"/>
            <w:r>
              <w:rPr>
                <w:b/>
                <w:lang w:val="en-US"/>
              </w:rPr>
              <w:t>nb.</w:t>
            </w:r>
            <w:proofErr w:type="spellEnd"/>
            <w:r>
              <w:rPr>
                <w:b/>
                <w:lang w:val="en-US"/>
              </w:rPr>
              <w:t xml:space="preserve"> (USA only – 9 digits)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>BIC-SWIFT Code (if applicable)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>IBAN (if applicable)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>Account Number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>Bank Name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  <w:tr w:rsidR="00241A96">
        <w:trPr>
          <w:trHeight w:val="284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241A96" w:rsidRDefault="00241A96">
            <w:pPr>
              <w:snapToGrid w:val="0"/>
              <w:spacing w:after="0"/>
              <w:ind w:right="-12"/>
              <w:jc w:val="both"/>
              <w:rPr>
                <w:b/>
                <w:color w:val="FF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41A96" w:rsidRDefault="008D4807">
            <w:pPr>
              <w:spacing w:after="0"/>
              <w:ind w:right="-12"/>
              <w:jc w:val="both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  <w:r>
              <w:rPr>
                <w:b/>
                <w:lang w:val="en-US"/>
              </w:rPr>
              <w:t>Bank Address</w:t>
            </w:r>
          </w:p>
        </w:tc>
        <w:tc>
          <w:tcPr>
            <w:tcW w:w="628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96" w:rsidRDefault="00241A96">
            <w:pPr>
              <w:snapToGrid w:val="0"/>
              <w:spacing w:after="0"/>
              <w:ind w:right="-12"/>
              <w:rPr>
                <w:b/>
                <w:color w:val="FF0000"/>
                <w:sz w:val="26"/>
                <w:szCs w:val="26"/>
                <w:u w:val="single"/>
                <w:lang w:val="en-US"/>
              </w:rPr>
            </w:pPr>
          </w:p>
        </w:tc>
      </w:tr>
    </w:tbl>
    <w:p w:rsidR="00241A96" w:rsidRDefault="008D4807" w:rsidP="00DD45F4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If applicable, EU VAT Identification Number</w:t>
      </w:r>
    </w:p>
    <w:tbl>
      <w:tblPr>
        <w:tblW w:w="10606" w:type="dxa"/>
        <w:tblLayout w:type="fixed"/>
        <w:tblLook w:val="04A0" w:firstRow="1" w:lastRow="0" w:firstColumn="1" w:lastColumn="0" w:noHBand="0" w:noVBand="1"/>
      </w:tblPr>
      <w:tblGrid>
        <w:gridCol w:w="10606"/>
      </w:tblGrid>
      <w:tr w:rsidR="00241A96">
        <w:trPr>
          <w:trHeight w:val="385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96" w:rsidRDefault="00241A96">
            <w:pPr>
              <w:snapToGrid w:val="0"/>
              <w:spacing w:after="120"/>
              <w:ind w:right="-1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241A96" w:rsidRDefault="008D4807">
      <w:pPr>
        <w:spacing w:after="0"/>
        <w:ind w:right="-12"/>
        <w:rPr>
          <w:b/>
        </w:rPr>
      </w:pPr>
      <w:r>
        <w:rPr>
          <w:b/>
        </w:rPr>
        <w:t xml:space="preserve">Date of </w:t>
      </w:r>
      <w:proofErr w:type="spellStart"/>
      <w:r>
        <w:rPr>
          <w:b/>
        </w:rPr>
        <w:t>submission</w:t>
      </w:r>
      <w:proofErr w:type="spellEnd"/>
      <w:r>
        <w:rPr>
          <w:b/>
        </w:rPr>
        <w:t>:</w:t>
      </w:r>
      <w:r>
        <w:rPr>
          <w:b/>
        </w:rPr>
        <w:tab/>
      </w:r>
    </w:p>
    <w:p w:rsidR="00241A96" w:rsidRDefault="008D4807">
      <w:pPr>
        <w:spacing w:after="0"/>
        <w:ind w:right="-12"/>
        <w:jc w:val="center"/>
        <w:rPr>
          <w:color w:val="002060"/>
          <w:sz w:val="26"/>
          <w:szCs w:val="26"/>
          <w:u w:val="single"/>
          <w:lang w:val="en-US"/>
        </w:rPr>
      </w:pPr>
      <w:r>
        <w:rPr>
          <w:b/>
          <w:color w:val="002060"/>
          <w:sz w:val="26"/>
          <w:szCs w:val="26"/>
          <w:u w:val="single"/>
          <w:lang w:val="en-US"/>
        </w:rPr>
        <w:t>Please provide as attached document a Bank Identification Form</w:t>
      </w:r>
    </w:p>
    <w:p w:rsidR="00DD45F4" w:rsidRPr="00DD45F4" w:rsidRDefault="00DD45F4" w:rsidP="00DD45F4">
      <w:pPr>
        <w:spacing w:after="0"/>
        <w:ind w:right="-12"/>
        <w:rPr>
          <w:rStyle w:val="Style4"/>
          <w:b w:val="0"/>
          <w:color w:val="002060"/>
          <w:sz w:val="26"/>
          <w:szCs w:val="26"/>
          <w:u w:val="single"/>
          <w:lang w:val="en-US"/>
        </w:rPr>
      </w:pPr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>Send this form to the Accounting Agency: https://help.app.u-paris.fr/</w:t>
      </w:r>
    </w:p>
    <w:p w:rsidR="00DD45F4" w:rsidRPr="00DD45F4" w:rsidRDefault="00DD45F4" w:rsidP="00DD45F4">
      <w:pPr>
        <w:spacing w:after="0"/>
        <w:ind w:right="-12"/>
        <w:rPr>
          <w:rStyle w:val="Style4"/>
          <w:b w:val="0"/>
          <w:color w:val="002060"/>
          <w:sz w:val="26"/>
          <w:szCs w:val="26"/>
          <w:u w:val="single"/>
          <w:lang w:val="en-US"/>
        </w:rPr>
      </w:pPr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 xml:space="preserve">Your request cannot be processed unless the </w:t>
      </w:r>
      <w:proofErr w:type="gramStart"/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>form is</w:t>
      </w:r>
      <w:bookmarkStart w:id="0" w:name="_GoBack"/>
      <w:bookmarkEnd w:id="0"/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 xml:space="preserve"> approved by the requesting department</w:t>
      </w:r>
      <w:proofErr w:type="gramEnd"/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>.</w:t>
      </w:r>
    </w:p>
    <w:p w:rsidR="00DD45F4" w:rsidRPr="00DD45F4" w:rsidRDefault="00DD45F4" w:rsidP="00DD45F4">
      <w:pPr>
        <w:spacing w:after="0"/>
        <w:ind w:right="-12"/>
        <w:rPr>
          <w:rStyle w:val="Style4"/>
          <w:b w:val="0"/>
          <w:color w:val="002060"/>
          <w:sz w:val="26"/>
          <w:szCs w:val="26"/>
          <w:u w:val="single"/>
          <w:lang w:val="en-US"/>
        </w:rPr>
      </w:pPr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>Requesting department UPC: Click here to enter text.</w:t>
      </w:r>
    </w:p>
    <w:p w:rsidR="00DD45F4" w:rsidRDefault="00DD45F4" w:rsidP="00DD45F4">
      <w:pPr>
        <w:spacing w:after="0"/>
        <w:ind w:right="-12"/>
        <w:rPr>
          <w:rStyle w:val="Style4"/>
          <w:b w:val="0"/>
          <w:color w:val="002060"/>
          <w:sz w:val="26"/>
          <w:szCs w:val="26"/>
          <w:u w:val="single"/>
          <w:lang w:val="en-US"/>
        </w:rPr>
      </w:pPr>
      <w:r w:rsidRPr="00DD45F4">
        <w:rPr>
          <w:rStyle w:val="Style4"/>
          <w:b w:val="0"/>
          <w:color w:val="002060"/>
          <w:sz w:val="26"/>
          <w:szCs w:val="26"/>
          <w:u w:val="single"/>
          <w:lang w:val="en-US"/>
        </w:rPr>
        <w:t>Date, signature, stamp (MANDATORY)</w:t>
      </w:r>
      <w:r w:rsidR="008D4807">
        <w:rPr>
          <w:rStyle w:val="Style4"/>
          <w:b w:val="0"/>
          <w:color w:val="002060"/>
          <w:sz w:val="26"/>
          <w:szCs w:val="26"/>
          <w:u w:val="single"/>
          <w:lang w:val="en-US"/>
        </w:rPr>
        <w:t>.</w:t>
      </w:r>
    </w:p>
    <w:sectPr w:rsidR="00DD45F4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96"/>
    <w:rsid w:val="00241A96"/>
    <w:rsid w:val="008D4807"/>
    <w:rsid w:val="00D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57C4"/>
  <w15:docId w15:val="{52CC52DD-3F11-46C8-ABB3-C6527DC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oto Serif SC" w:hAnsi="Calibri" w:cs="Noto Sans Devanagari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 w:cs="Times New Roman"/>
      <w:sz w:val="22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styleId="Textedelespacerserv">
    <w:name w:val="Placeholder Text"/>
    <w:qFormat/>
    <w:rPr>
      <w:color w:val="808080"/>
    </w:rPr>
  </w:style>
  <w:style w:type="character" w:customStyle="1" w:styleId="Style1">
    <w:name w:val="Style1"/>
    <w:qFormat/>
    <w:rPr>
      <w:b/>
    </w:rPr>
  </w:style>
  <w:style w:type="character" w:customStyle="1" w:styleId="Style2">
    <w:name w:val="Style2"/>
    <w:qFormat/>
    <w:rPr>
      <w:b/>
    </w:rPr>
  </w:style>
  <w:style w:type="character" w:customStyle="1" w:styleId="Style3">
    <w:name w:val="Style3"/>
    <w:qFormat/>
    <w:rPr>
      <w:b/>
    </w:rPr>
  </w:style>
  <w:style w:type="character" w:customStyle="1" w:styleId="Style4">
    <w:name w:val="Style4"/>
    <w:qFormat/>
    <w:rPr>
      <w:b/>
    </w:rPr>
  </w:style>
  <w:style w:type="character" w:customStyle="1" w:styleId="Style5">
    <w:name w:val="Style5"/>
    <w:qFormat/>
    <w:rPr>
      <w:b/>
    </w:rPr>
  </w:style>
  <w:style w:type="character" w:customStyle="1" w:styleId="Style6">
    <w:name w:val="Style6"/>
    <w:qFormat/>
    <w:rPr>
      <w:b/>
    </w:rPr>
  </w:style>
  <w:style w:type="character" w:customStyle="1" w:styleId="Style7">
    <w:name w:val="Style7"/>
    <w:qFormat/>
    <w:rPr>
      <w:b/>
    </w:rPr>
  </w:style>
  <w:style w:type="character" w:customStyle="1" w:styleId="Style8">
    <w:name w:val="Style8"/>
    <w:qFormat/>
    <w:rPr>
      <w:b/>
    </w:rPr>
  </w:style>
  <w:style w:type="character" w:customStyle="1" w:styleId="Style9">
    <w:name w:val="Style9"/>
    <w:qFormat/>
    <w:rPr>
      <w:b/>
    </w:rPr>
  </w:style>
  <w:style w:type="character" w:customStyle="1" w:styleId="Style10">
    <w:name w:val="Style10"/>
    <w:qFormat/>
    <w:rPr>
      <w:b/>
    </w:rPr>
  </w:style>
  <w:style w:type="character" w:customStyle="1" w:styleId="Style11">
    <w:name w:val="Style11"/>
    <w:qFormat/>
    <w:rPr>
      <w:b/>
      <w:sz w:val="28"/>
    </w:rPr>
  </w:style>
  <w:style w:type="character" w:customStyle="1" w:styleId="Style12">
    <w:name w:val="Style12"/>
    <w:qFormat/>
    <w:rPr>
      <w:b/>
      <w:sz w:val="28"/>
    </w:rPr>
  </w:style>
  <w:style w:type="character" w:customStyle="1" w:styleId="Style13">
    <w:name w:val="Style13"/>
    <w:qFormat/>
    <w:rPr>
      <w:b/>
      <w:sz w:val="28"/>
    </w:rPr>
  </w:style>
  <w:style w:type="character" w:customStyle="1" w:styleId="Style14">
    <w:name w:val="Style14"/>
    <w:qFormat/>
    <w:rPr>
      <w:rFonts w:ascii="Arial Black" w:hAnsi="Arial Black" w:cs="Arial Black"/>
      <w:b/>
      <w:sz w:val="28"/>
    </w:rPr>
  </w:style>
  <w:style w:type="character" w:customStyle="1" w:styleId="Style15">
    <w:name w:val="Style15"/>
    <w:qFormat/>
    <w:rPr>
      <w:rFonts w:ascii="Arial Black" w:hAnsi="Arial Black" w:cs="Arial Black"/>
      <w:b/>
      <w:sz w:val="28"/>
    </w:rPr>
  </w:style>
  <w:style w:type="character" w:customStyle="1" w:styleId="Style16">
    <w:name w:val="Style16"/>
    <w:qFormat/>
    <w:rPr>
      <w:rFonts w:ascii="Arial Black" w:hAnsi="Arial Black" w:cs="Arial Black"/>
      <w:b/>
      <w:sz w:val="28"/>
    </w:rPr>
  </w:style>
  <w:style w:type="character" w:customStyle="1" w:styleId="Style17">
    <w:name w:val="Style17"/>
    <w:qFormat/>
    <w:rPr>
      <w:rFonts w:ascii="Arial Black" w:hAnsi="Arial Black" w:cs="Arial Black"/>
      <w:b/>
      <w:sz w:val="28"/>
    </w:rPr>
  </w:style>
  <w:style w:type="character" w:customStyle="1" w:styleId="Style18">
    <w:name w:val="Style18"/>
    <w:qFormat/>
    <w:rPr>
      <w:rFonts w:ascii="Arial Rounded MT Bold" w:hAnsi="Arial Rounded MT Bold" w:cs="Arial Rounded MT Bold"/>
      <w:b/>
    </w:rPr>
  </w:style>
  <w:style w:type="character" w:customStyle="1" w:styleId="Style19">
    <w:name w:val="Style19"/>
    <w:qFormat/>
    <w:rPr>
      <w:rFonts w:ascii="Arial Rounded MT Bold" w:hAnsi="Arial Rounded MT Bold" w:cs="Arial Rounded MT Bold"/>
    </w:rPr>
  </w:style>
  <w:style w:type="character" w:customStyle="1" w:styleId="Style20">
    <w:name w:val="Style20"/>
    <w:qFormat/>
    <w:rPr>
      <w:rFonts w:ascii="Arial Rounded MT Bold" w:hAnsi="Arial Rounded MT Bold" w:cs="Arial Rounded MT Bold"/>
    </w:rPr>
  </w:style>
  <w:style w:type="character" w:customStyle="1" w:styleId="Style21">
    <w:name w:val="Style21"/>
    <w:qFormat/>
    <w:rPr>
      <w:rFonts w:ascii="Arial Rounded MT Bold" w:hAnsi="Arial Rounded MT Bold" w:cs="Arial Rounded MT Bold"/>
    </w:rPr>
  </w:style>
  <w:style w:type="character" w:customStyle="1" w:styleId="Style22">
    <w:name w:val="Style22"/>
    <w:qFormat/>
    <w:rPr>
      <w:rFonts w:ascii="Arial Rounded MT Bold" w:hAnsi="Arial Rounded MT Bold" w:cs="Arial Rounded MT Bold"/>
    </w:rPr>
  </w:style>
  <w:style w:type="character" w:customStyle="1" w:styleId="Style23">
    <w:name w:val="Style23"/>
    <w:qFormat/>
    <w:rPr>
      <w:rFonts w:ascii="Arial Rounded MT Bold" w:hAnsi="Arial Rounded MT Bold" w:cs="Arial Rounded MT Bold"/>
    </w:rPr>
  </w:style>
  <w:style w:type="character" w:customStyle="1" w:styleId="Style24">
    <w:name w:val="Style24"/>
    <w:qFormat/>
    <w:rPr>
      <w:rFonts w:ascii="Arial Rounded MT Bold" w:hAnsi="Arial Rounded MT Bold" w:cs="Arial Rounded MT Bold"/>
    </w:rPr>
  </w:style>
  <w:style w:type="character" w:customStyle="1" w:styleId="Style25">
    <w:name w:val="Style25"/>
    <w:qFormat/>
    <w:rPr>
      <w:rFonts w:ascii="Arial Rounded MT Bold" w:hAnsi="Arial Rounded MT Bold" w:cs="Arial Rounded MT Bold"/>
    </w:rPr>
  </w:style>
  <w:style w:type="character" w:customStyle="1" w:styleId="Style26">
    <w:name w:val="Style26"/>
    <w:qFormat/>
    <w:rPr>
      <w:rFonts w:ascii="Arial Rounded MT Bold" w:hAnsi="Arial Rounded MT Bold" w:cs="Arial Rounded MT Bold"/>
    </w:rPr>
  </w:style>
  <w:style w:type="character" w:customStyle="1" w:styleId="Style27">
    <w:name w:val="Style27"/>
    <w:qFormat/>
    <w:rPr>
      <w:rFonts w:ascii="Arial Rounded MT Bold" w:hAnsi="Arial Rounded MT Bold" w:cs="Arial Rounded MT Bold"/>
    </w:rPr>
  </w:style>
  <w:style w:type="character" w:customStyle="1" w:styleId="Style28">
    <w:name w:val="Style28"/>
    <w:qFormat/>
    <w:rPr>
      <w:rFonts w:ascii="Arial Black" w:hAnsi="Arial Black" w:cs="Arial Black"/>
    </w:rPr>
  </w:style>
  <w:style w:type="character" w:customStyle="1" w:styleId="Style29">
    <w:name w:val="Style29"/>
    <w:qFormat/>
    <w:rPr>
      <w:rFonts w:ascii="Arial Black" w:hAnsi="Arial Black" w:cs="Arial Black"/>
    </w:rPr>
  </w:style>
  <w:style w:type="character" w:customStyle="1" w:styleId="Style30">
    <w:name w:val="Style30"/>
    <w:qFormat/>
    <w:rPr>
      <w:rFonts w:ascii="Arial Black" w:hAnsi="Arial Black" w:cs="Arial Black"/>
    </w:rPr>
  </w:style>
  <w:style w:type="character" w:customStyle="1" w:styleId="Style31">
    <w:name w:val="Style31"/>
    <w:qFormat/>
    <w:rPr>
      <w:rFonts w:ascii="Arial Black" w:hAnsi="Arial Black" w:cs="Arial Black"/>
    </w:rPr>
  </w:style>
  <w:style w:type="character" w:customStyle="1" w:styleId="Style32">
    <w:name w:val="Style32"/>
    <w:qFormat/>
    <w:rPr>
      <w:rFonts w:ascii="Arial Black" w:hAnsi="Arial Black" w:cs="Arial Black"/>
    </w:rPr>
  </w:style>
  <w:style w:type="character" w:customStyle="1" w:styleId="Style33">
    <w:name w:val="Style33"/>
    <w:qFormat/>
    <w:rPr>
      <w:rFonts w:ascii="Arial Black" w:hAnsi="Arial Black" w:cs="Arial Black"/>
    </w:rPr>
  </w:style>
  <w:style w:type="character" w:customStyle="1" w:styleId="Style34">
    <w:name w:val="Style34"/>
    <w:qFormat/>
    <w:rPr>
      <w:rFonts w:ascii="Arial Black" w:hAnsi="Arial Black" w:cs="Arial Black"/>
    </w:rPr>
  </w:style>
  <w:style w:type="character" w:customStyle="1" w:styleId="Style35">
    <w:name w:val="Style35"/>
    <w:qFormat/>
    <w:rPr>
      <w:rFonts w:ascii="Arial Black" w:hAnsi="Arial Black" w:cs="Arial Black"/>
    </w:rPr>
  </w:style>
  <w:style w:type="character" w:customStyle="1" w:styleId="Style36">
    <w:name w:val="Style36"/>
    <w:qFormat/>
    <w:rPr>
      <w:rFonts w:ascii="Arial Black" w:hAnsi="Arial Black" w:cs="Arial Black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">
    <w:name w:val="Commentaire Car"/>
    <w:qFormat/>
  </w:style>
  <w:style w:type="character" w:customStyle="1" w:styleId="ObjetducommentaireCar">
    <w:name w:val="Objet du commentaire Car"/>
    <w:qFormat/>
    <w:rPr>
      <w:b/>
      <w:bCs/>
    </w:rPr>
  </w:style>
  <w:style w:type="character" w:customStyle="1" w:styleId="lrzxr">
    <w:name w:val="lrzxr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Jean-Luc Berdier</dc:creator>
  <cp:keywords/>
  <dc:description/>
  <cp:lastModifiedBy>Nathalie Mierlot</cp:lastModifiedBy>
  <cp:revision>2</cp:revision>
  <cp:lastPrinted>2016-04-21T13:37:00Z</cp:lastPrinted>
  <dcterms:created xsi:type="dcterms:W3CDTF">2025-03-25T13:55:00Z</dcterms:created>
  <dcterms:modified xsi:type="dcterms:W3CDTF">2025-03-25T13:55:00Z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